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Nagrzewnica kanałowa wodna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naszych produktów oraz tłuamczymy do czego służy nagrzewnica kanałowa wodna. Zachęcamy do zapoznania się z informacjami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a temperatura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taki czas w roku kiedy prowadzimy wszelkiego rodzaju budowle oraz remonty zarówno powierzchni przemysłowych jaki mieszkalnych. To właśnie wtedy następują wszelkiego rodzaju wymiany instalacji czy montowanie systemów wentylacyjnych lub klimatyzacyjnych. Jednym z elementów instalacji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nagrzewnica kanałowa wodna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jej elementy jak kanałowy czujnik temperatury ,termostat przeciwzamrożeniowy czy zawór regulacyjny z siłownikiem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Nagrzewnica kanałowa wodna marki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8px; height:3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frapol jest częścią spółki należącej do grupy kapitałowej Instal- Kraków. To firma odpowiedzialna za produkcję centrali wentylacyjno klimatyzacyjnych, instalacji oddymiających systemów przeciwwybuchowych lub systemów wentylacji bytowej. Jednym z produktów, z naszego katalogu asortymentowego jest wspomniana wyżej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nagrzewnica kanałowa wodna</w:t>
      </w:r>
      <w:r>
        <w:rPr>
          <w:rFonts w:ascii="calibri" w:hAnsi="calibri" w:eastAsia="calibri" w:cs="calibri"/>
          <w:sz w:val="24"/>
          <w:szCs w:val="24"/>
        </w:rPr>
        <w:t xml:space="preserve">. Jest to element instalacji odpowiedzialny za utrzymanie określonej temperatury powietrza, która napływa do pomieszczenia w okresie zimowym. Nagrzewnice mają ogromną moc grzewczą. Posiadają nieduże gabaryty a ich montaż jest prosty. Frapol proponuje nie tylkos przedaż urządzenia ale także jego zamontowanie w wybranej przestrzeni. Chcesz utrzymać ciepło podczas zimowych mrozów? Nagrzewnica to idealnie nadający się do tego sprzęt! Pomyśl o tym już dziś by nie martwić się w zimowe miesiące.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9/Nagrzewnice-kanalowe-OS-ONYX-N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2026-04-04T12:22:31+02:00</dcterms:created>
  <dcterms:modified xsi:type="dcterms:W3CDTF">2026-04-04T12:22:31+02:00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